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18" w:rsidRDefault="002F4C18" w:rsidP="00B60E06">
      <w:pPr>
        <w:jc w:val="center"/>
      </w:pPr>
      <w:bookmarkStart w:id="0" w:name="_GoBack"/>
      <w:bookmarkEnd w:id="0"/>
      <w:r w:rsidRPr="00B60E06">
        <w:rPr>
          <w:b/>
          <w:sz w:val="36"/>
          <w:szCs w:val="36"/>
        </w:rPr>
        <w:t>NeASFAA Strategic Directions</w:t>
      </w:r>
    </w:p>
    <w:p w:rsidR="00B60E06" w:rsidRDefault="00B60E06" w:rsidP="005C413B"/>
    <w:p w:rsidR="00B60E06" w:rsidRDefault="00B60E06" w:rsidP="005C413B"/>
    <w:p w:rsidR="005C413B" w:rsidRPr="00B60E06" w:rsidRDefault="005C413B" w:rsidP="005C413B">
      <w:r w:rsidRPr="00B60E06">
        <w:t>NeASFAA exists to:</w:t>
      </w:r>
    </w:p>
    <w:p w:rsidR="00B60E06" w:rsidRDefault="00B60E06" w:rsidP="005C413B"/>
    <w:p w:rsidR="005C413B" w:rsidRPr="00B60E06" w:rsidRDefault="005C413B" w:rsidP="005C413B">
      <w:pPr>
        <w:rPr>
          <w:b/>
          <w:i/>
        </w:rPr>
      </w:pPr>
      <w:r w:rsidRPr="00B60E06">
        <w:rPr>
          <w:b/>
          <w:i/>
        </w:rPr>
        <w:t>PROMOTE PROFESSIONALISM</w:t>
      </w:r>
    </w:p>
    <w:p w:rsidR="005C413B" w:rsidRPr="000858D1" w:rsidRDefault="005C413B" w:rsidP="005C413B">
      <w:pPr>
        <w:rPr>
          <w:b/>
        </w:rPr>
      </w:pPr>
      <w:r w:rsidRPr="000858D1">
        <w:rPr>
          <w:b/>
        </w:rPr>
        <w:t>Develop professionalism among aid officers of Nebraska – to include fostering and promoting professional standards, effectiveness and recognition. (Bylaws, History, P&amp;P)</w:t>
      </w:r>
    </w:p>
    <w:p w:rsidR="005C413B" w:rsidRDefault="005C413B" w:rsidP="005C413B">
      <w:r>
        <w:t xml:space="preserve">- </w:t>
      </w:r>
      <w:r w:rsidR="0078044E">
        <w:t xml:space="preserve">Annually examine roles and functions of Board and committees </w:t>
      </w:r>
      <w:r>
        <w:t>with an emphasis on efficiency, sustainability, representation, and cost savings opportunities</w:t>
      </w:r>
      <w:r w:rsidR="0078044E">
        <w:t>; evaluate</w:t>
      </w:r>
      <w:r w:rsidR="00712FAF">
        <w:t xml:space="preserve"> </w:t>
      </w:r>
      <w:r w:rsidR="0078044E">
        <w:t>annual accomplishments with regards to</w:t>
      </w:r>
      <w:r w:rsidRPr="00780838">
        <w:t xml:space="preserve"> association’s mission</w:t>
      </w:r>
      <w:r w:rsidR="0078044E">
        <w:t xml:space="preserve"> and report to membership at year end</w:t>
      </w:r>
      <w:r w:rsidRPr="00780838">
        <w:t>. (Board of Directors</w:t>
      </w:r>
      <w:r w:rsidR="0078044E">
        <w:t xml:space="preserve"> and Committees</w:t>
      </w:r>
      <w:r w:rsidRPr="00780838">
        <w:t>)</w:t>
      </w:r>
    </w:p>
    <w:p w:rsidR="005C413B" w:rsidRPr="00780838" w:rsidRDefault="005C413B" w:rsidP="005C413B">
      <w:r>
        <w:t>-</w:t>
      </w:r>
      <w:r w:rsidR="00547CC1">
        <w:t xml:space="preserve"> </w:t>
      </w:r>
      <w:r>
        <w:t>Expand transitional</w:t>
      </w:r>
      <w:r w:rsidR="00490088">
        <w:t xml:space="preserve"> </w:t>
      </w:r>
      <w:r>
        <w:t>meeting</w:t>
      </w:r>
      <w:r w:rsidR="00490088">
        <w:t>/</w:t>
      </w:r>
      <w:r w:rsidR="00B60E06">
        <w:t xml:space="preserve">retreat </w:t>
      </w:r>
      <w:r>
        <w:t xml:space="preserve">to </w:t>
      </w:r>
      <w:r w:rsidR="0002599B">
        <w:t>encourage</w:t>
      </w:r>
      <w:r>
        <w:t xml:space="preserve"> </w:t>
      </w:r>
      <w:r w:rsidR="00490088">
        <w:t>group development,</w:t>
      </w:r>
      <w:r>
        <w:t xml:space="preserve"> goal setting, role </w:t>
      </w:r>
      <w:r w:rsidR="0002599B">
        <w:t>definitions</w:t>
      </w:r>
      <w:r>
        <w:t>, and expectations. (President Elect)</w:t>
      </w:r>
    </w:p>
    <w:p w:rsidR="005C413B" w:rsidRDefault="005C413B" w:rsidP="005C413B">
      <w:r>
        <w:t xml:space="preserve">- </w:t>
      </w:r>
      <w:r w:rsidR="0078044E">
        <w:t>Demonstrate commitment to ethical principles by having Board and committee chairs annually sign ethics statement and conflict of interest statement.</w:t>
      </w:r>
      <w:r>
        <w:t xml:space="preserve"> (President)</w:t>
      </w:r>
    </w:p>
    <w:p w:rsidR="005C413B" w:rsidRDefault="005C413B" w:rsidP="005C413B">
      <w:pPr>
        <w:spacing w:after="0"/>
      </w:pPr>
      <w:r>
        <w:t xml:space="preserve">- </w:t>
      </w:r>
      <w:r w:rsidR="0002599B">
        <w:t xml:space="preserve">Promote </w:t>
      </w:r>
      <w:r w:rsidR="00490088">
        <w:t>leadership and mentorship opportunities at state, regional, and national levels.</w:t>
      </w:r>
      <w:r>
        <w:t xml:space="preserve"> (President)</w:t>
      </w:r>
      <w:r>
        <w:cr/>
      </w:r>
    </w:p>
    <w:p w:rsidR="005C413B" w:rsidRDefault="005C413B" w:rsidP="005C413B">
      <w:r>
        <w:t>- Provide training opportunities for members to practice federal and state advocacy efforts</w:t>
      </w:r>
      <w:r w:rsidR="0078044E">
        <w:t>.</w:t>
      </w:r>
      <w:r>
        <w:t xml:space="preserve"> (PDRC)</w:t>
      </w:r>
    </w:p>
    <w:p w:rsidR="00B60E06" w:rsidRDefault="00B60E06" w:rsidP="005C413B">
      <w:pPr>
        <w:rPr>
          <w:b/>
          <w:i/>
        </w:rPr>
      </w:pPr>
    </w:p>
    <w:p w:rsidR="005C413B" w:rsidRPr="00B60E06" w:rsidRDefault="005C413B" w:rsidP="005C413B">
      <w:pPr>
        <w:rPr>
          <w:b/>
          <w:i/>
        </w:rPr>
      </w:pPr>
      <w:r w:rsidRPr="00B60E06">
        <w:rPr>
          <w:b/>
          <w:i/>
        </w:rPr>
        <w:t>COORDINATE AND NETWORK</w:t>
      </w:r>
    </w:p>
    <w:p w:rsidR="005C413B" w:rsidRPr="000858D1" w:rsidRDefault="005C413B" w:rsidP="005C413B">
      <w:pPr>
        <w:rPr>
          <w:b/>
        </w:rPr>
      </w:pPr>
      <w:r w:rsidRPr="000858D1">
        <w:rPr>
          <w:b/>
        </w:rPr>
        <w:t xml:space="preserve">Provide a means to bring together all aid officers, counselors and public </w:t>
      </w:r>
      <w:r w:rsidR="0078044E">
        <w:rPr>
          <w:b/>
        </w:rPr>
        <w:t>and</w:t>
      </w:r>
      <w:r w:rsidRPr="000858D1">
        <w:rPr>
          <w:b/>
        </w:rPr>
        <w:t xml:space="preserve"> private agencies for the discussion of common problems related to the distribution of financial aid to students. (Bylaws, History, P&amp;P)</w:t>
      </w:r>
    </w:p>
    <w:p w:rsidR="005C413B" w:rsidRDefault="005C413B" w:rsidP="005C413B">
      <w:r>
        <w:t>- Promote activities for members in similar financial aid roles</w:t>
      </w:r>
      <w:r w:rsidR="00612C1F">
        <w:t xml:space="preserve"> </w:t>
      </w:r>
      <w:r w:rsidR="00A165A2">
        <w:t>(</w:t>
      </w:r>
      <w:r w:rsidR="00490088">
        <w:t>e</w:t>
      </w:r>
      <w:r w:rsidR="00612C1F">
        <w:t>.</w:t>
      </w:r>
      <w:r w:rsidR="00490088">
        <w:t>g</w:t>
      </w:r>
      <w:r w:rsidR="00612C1F">
        <w:t>.</w:t>
      </w:r>
      <w:r w:rsidR="00A165A2">
        <w:t>,</w:t>
      </w:r>
      <w:r>
        <w:t xml:space="preserve"> Directors, Associate Directors, Counselors, SIS administrators</w:t>
      </w:r>
      <w:r w:rsidR="00A165A2">
        <w:t>)</w:t>
      </w:r>
      <w:r>
        <w:t xml:space="preserve"> or functional area</w:t>
      </w:r>
      <w:r w:rsidR="00A165A2">
        <w:t>s</w:t>
      </w:r>
      <w:r>
        <w:t xml:space="preserve"> (</w:t>
      </w:r>
      <w:r w:rsidR="00490088">
        <w:t>e</w:t>
      </w:r>
      <w:r w:rsidR="00612C1F">
        <w:t>.g</w:t>
      </w:r>
      <w:r w:rsidR="00A165A2">
        <w:t xml:space="preserve">., </w:t>
      </w:r>
      <w:r>
        <w:t xml:space="preserve">Loans, Counseling/Outreach, Scholarships, Verification, Pell) to discuss issues that impact their work and </w:t>
      </w:r>
      <w:r w:rsidR="00A165A2">
        <w:t>facilitate</w:t>
      </w:r>
      <w:r>
        <w:t xml:space="preserve"> new connections</w:t>
      </w:r>
      <w:r w:rsidR="00A165A2">
        <w:t>.</w:t>
      </w:r>
      <w:r>
        <w:t xml:space="preserve"> (PDRC)</w:t>
      </w:r>
    </w:p>
    <w:p w:rsidR="005C413B" w:rsidRDefault="00547CC1" w:rsidP="005C413B">
      <w:r>
        <w:t xml:space="preserve">- </w:t>
      </w:r>
      <w:r w:rsidR="00A165A2">
        <w:t>I</w:t>
      </w:r>
      <w:r w:rsidR="005C413B">
        <w:t>nitiate</w:t>
      </w:r>
      <w:r w:rsidR="00612C1F">
        <w:t xml:space="preserve"> d</w:t>
      </w:r>
      <w:r w:rsidR="005C413B">
        <w:t xml:space="preserve">iscussion </w:t>
      </w:r>
      <w:r w:rsidR="00A165A2">
        <w:t>of</w:t>
      </w:r>
      <w:r w:rsidR="005C413B">
        <w:t xml:space="preserve"> current financial</w:t>
      </w:r>
      <w:r w:rsidR="00612C1F">
        <w:t xml:space="preserve"> aid</w:t>
      </w:r>
      <w:r w:rsidR="005C413B">
        <w:t xml:space="preserve"> topics and issues</w:t>
      </w:r>
      <w:r w:rsidR="00612C1F">
        <w:t xml:space="preserve"> with an emphasis on</w:t>
      </w:r>
      <w:r w:rsidR="005C413B">
        <w:t xml:space="preserve"> </w:t>
      </w:r>
      <w:r w:rsidR="00612C1F">
        <w:t>i</w:t>
      </w:r>
      <w:r w:rsidR="005C413B">
        <w:t>nclusion. (Sector Representatives)</w:t>
      </w:r>
    </w:p>
    <w:p w:rsidR="005C413B" w:rsidRDefault="005C413B" w:rsidP="005C413B">
      <w:r>
        <w:t xml:space="preserve">- </w:t>
      </w:r>
      <w:r w:rsidR="00A165A2">
        <w:t xml:space="preserve">Support connections between </w:t>
      </w:r>
      <w:r w:rsidR="00612C1F">
        <w:t xml:space="preserve">association </w:t>
      </w:r>
      <w:r>
        <w:t>leadership</w:t>
      </w:r>
      <w:r w:rsidR="00612C1F">
        <w:t xml:space="preserve"> and leadership</w:t>
      </w:r>
      <w:r>
        <w:t xml:space="preserve"> of other state associations for benchmarking and idea generation</w:t>
      </w:r>
      <w:r w:rsidR="00612C1F">
        <w:t>.</w:t>
      </w:r>
      <w:r>
        <w:t xml:space="preserve"> (President)</w:t>
      </w:r>
    </w:p>
    <w:p w:rsidR="005C413B" w:rsidRPr="000858D1" w:rsidRDefault="005C413B" w:rsidP="005C413B">
      <w:pPr>
        <w:rPr>
          <w:b/>
        </w:rPr>
      </w:pPr>
      <w:r w:rsidRPr="000858D1">
        <w:rPr>
          <w:b/>
        </w:rPr>
        <w:t>Promote and facilitate coordination of student financial aid plans and programs between and among financial aid administrators, post-secondary counselors and public and private agencies. (Bylaws)</w:t>
      </w:r>
    </w:p>
    <w:p w:rsidR="005C413B" w:rsidRDefault="005C413B" w:rsidP="005C413B">
      <w:r>
        <w:lastRenderedPageBreak/>
        <w:t>-</w:t>
      </w:r>
      <w:r w:rsidR="00547CC1">
        <w:t xml:space="preserve"> </w:t>
      </w:r>
      <w:r w:rsidR="005C5C2C">
        <w:t>E</w:t>
      </w:r>
      <w:r>
        <w:t xml:space="preserve">valuate relevant financial aid research topics and explore effective and meaningful ways to </w:t>
      </w:r>
      <w:r w:rsidR="00DD5F30">
        <w:t>communicate</w:t>
      </w:r>
      <w:r>
        <w:t xml:space="preserve"> </w:t>
      </w:r>
      <w:r w:rsidR="005C5C2C">
        <w:t>them</w:t>
      </w:r>
      <w:r>
        <w:t xml:space="preserve"> to members that can be translated to policy and practice. </w:t>
      </w:r>
      <w:r w:rsidRPr="00B537F0">
        <w:t>(Board of Directors)</w:t>
      </w:r>
    </w:p>
    <w:p w:rsidR="005C413B" w:rsidRDefault="005C413B" w:rsidP="005C413B">
      <w:r>
        <w:t xml:space="preserve">- </w:t>
      </w:r>
      <w:r w:rsidR="00DD5F30">
        <w:t xml:space="preserve">Direct </w:t>
      </w:r>
      <w:r>
        <w:t>high school counselors</w:t>
      </w:r>
      <w:r w:rsidR="00DD5F30">
        <w:t>, pare</w:t>
      </w:r>
      <w:r>
        <w:t>nts,</w:t>
      </w:r>
      <w:r w:rsidR="00DD5F30">
        <w:t xml:space="preserve"> and</w:t>
      </w:r>
      <w:r>
        <w:t xml:space="preserve"> students </w:t>
      </w:r>
      <w:r w:rsidR="00DD5F30">
        <w:t>to available financial aid resources</w:t>
      </w:r>
      <w:r w:rsidR="000C614F">
        <w:t xml:space="preserve"> and communicate them effectively</w:t>
      </w:r>
      <w:r w:rsidR="00DD5F30">
        <w:t>.</w:t>
      </w:r>
      <w:r>
        <w:t xml:space="preserve"> (Membership Connections)</w:t>
      </w:r>
    </w:p>
    <w:p w:rsidR="005C413B" w:rsidRDefault="005C413B" w:rsidP="005C413B"/>
    <w:p w:rsidR="005C413B" w:rsidRPr="00B60E06" w:rsidRDefault="005C413B" w:rsidP="005C413B">
      <w:pPr>
        <w:rPr>
          <w:b/>
          <w:i/>
        </w:rPr>
      </w:pPr>
      <w:r w:rsidRPr="00B60E06">
        <w:rPr>
          <w:b/>
          <w:i/>
        </w:rPr>
        <w:t>TRAIN &amp; DEVELOP</w:t>
      </w:r>
    </w:p>
    <w:p w:rsidR="005C413B" w:rsidRDefault="005C413B" w:rsidP="005C413B">
      <w:pPr>
        <w:spacing w:after="0"/>
        <w:rPr>
          <w:b/>
        </w:rPr>
      </w:pPr>
      <w:r w:rsidRPr="004246E5">
        <w:rPr>
          <w:b/>
        </w:rPr>
        <w:t>Stimulate, promote and encourage leadership, continuing education, conferences and other related</w:t>
      </w:r>
      <w:r>
        <w:rPr>
          <w:b/>
        </w:rPr>
        <w:t xml:space="preserve"> </w:t>
      </w:r>
      <w:r w:rsidRPr="004246E5">
        <w:rPr>
          <w:b/>
        </w:rPr>
        <w:t>activities for aid officers. (Bylaws, History, P&amp;P)</w:t>
      </w:r>
    </w:p>
    <w:p w:rsidR="005C413B" w:rsidRDefault="005C413B" w:rsidP="005C413B">
      <w:pPr>
        <w:spacing w:after="0"/>
      </w:pPr>
    </w:p>
    <w:p w:rsidR="005C413B" w:rsidRPr="00904D37" w:rsidRDefault="005C413B" w:rsidP="005C413B">
      <w:pPr>
        <w:spacing w:after="0"/>
      </w:pPr>
      <w:r>
        <w:t>-</w:t>
      </w:r>
      <w:r w:rsidR="00547CC1">
        <w:t xml:space="preserve"> </w:t>
      </w:r>
      <w:r w:rsidR="000C614F">
        <w:t>Welcome new members</w:t>
      </w:r>
      <w:r>
        <w:t xml:space="preserve"> to encourage volunteerism and leadership. </w:t>
      </w:r>
      <w:r w:rsidRPr="00B537F0">
        <w:t>(PDRC</w:t>
      </w:r>
      <w:r w:rsidR="000C614F">
        <w:t xml:space="preserve"> and Membership Connections</w:t>
      </w:r>
      <w:r w:rsidRPr="00B537F0">
        <w:t>)</w:t>
      </w:r>
    </w:p>
    <w:p w:rsidR="005C413B" w:rsidRDefault="005C413B" w:rsidP="005C413B">
      <w:pPr>
        <w:spacing w:after="0"/>
        <w:rPr>
          <w:b/>
        </w:rPr>
      </w:pPr>
    </w:p>
    <w:p w:rsidR="005C413B" w:rsidRDefault="005C413B" w:rsidP="005C413B">
      <w:pPr>
        <w:spacing w:after="0"/>
      </w:pPr>
      <w:r>
        <w:t>-</w:t>
      </w:r>
      <w:r w:rsidR="00547CC1">
        <w:t xml:space="preserve"> </w:t>
      </w:r>
      <w:r w:rsidR="0049389B">
        <w:t>E</w:t>
      </w:r>
      <w:r>
        <w:t>ncourage participation in</w:t>
      </w:r>
      <w:r w:rsidR="000C614F">
        <w:t xml:space="preserve"> state, regional, and national association training and leadership opportunities.</w:t>
      </w:r>
      <w:r>
        <w:t xml:space="preserve"> </w:t>
      </w:r>
      <w:r w:rsidRPr="007F6DB4">
        <w:t>(Board of Directors)</w:t>
      </w:r>
    </w:p>
    <w:p w:rsidR="005C413B" w:rsidRDefault="005C413B" w:rsidP="005C413B">
      <w:pPr>
        <w:spacing w:after="0"/>
      </w:pPr>
    </w:p>
    <w:p w:rsidR="005C413B" w:rsidRPr="00904D37" w:rsidRDefault="005C413B" w:rsidP="005C413B">
      <w:pPr>
        <w:spacing w:after="0"/>
        <w:rPr>
          <w:strike/>
        </w:rPr>
      </w:pPr>
      <w:r>
        <w:t>-</w:t>
      </w:r>
      <w:r w:rsidR="00547CC1">
        <w:t xml:space="preserve"> </w:t>
      </w:r>
      <w:r w:rsidR="0049389B">
        <w:t>A</w:t>
      </w:r>
      <w:r>
        <w:t xml:space="preserve">nnually review and update timelines for each office and committee. </w:t>
      </w:r>
      <w:r w:rsidRPr="007F6DB4">
        <w:t>(Board of Directors)</w:t>
      </w:r>
    </w:p>
    <w:p w:rsidR="005C413B" w:rsidRDefault="005C413B" w:rsidP="005C413B">
      <w:pPr>
        <w:spacing w:after="0"/>
      </w:pPr>
    </w:p>
    <w:p w:rsidR="005C413B" w:rsidRDefault="005C413B" w:rsidP="005C413B">
      <w:r>
        <w:t>-</w:t>
      </w:r>
      <w:r w:rsidR="00547CC1">
        <w:t xml:space="preserve"> </w:t>
      </w:r>
      <w:r w:rsidR="0054296D">
        <w:t xml:space="preserve">Provide guidance for maintaining leadership and volunteer continuity. </w:t>
      </w:r>
      <w:r w:rsidRPr="00B537F0">
        <w:t>(Membership Connections)</w:t>
      </w:r>
    </w:p>
    <w:p w:rsidR="005C413B" w:rsidRDefault="005C413B" w:rsidP="005C413B">
      <w:pPr>
        <w:rPr>
          <w:b/>
        </w:rPr>
      </w:pPr>
      <w:r w:rsidRPr="004246E5">
        <w:rPr>
          <w:b/>
        </w:rPr>
        <w:t>Provide training for aid officers. (History, P&amp;P – indirectly in Bylaws)</w:t>
      </w:r>
    </w:p>
    <w:p w:rsidR="005C413B" w:rsidRDefault="005C413B" w:rsidP="00B60E06">
      <w:pPr>
        <w:spacing w:after="0"/>
      </w:pPr>
      <w:r>
        <w:t>-</w:t>
      </w:r>
      <w:r w:rsidR="00547CC1">
        <w:t xml:space="preserve"> </w:t>
      </w:r>
      <w:r w:rsidR="002F4C18">
        <w:t>P</w:t>
      </w:r>
      <w:r>
        <w:t xml:space="preserve">rovide </w:t>
      </w:r>
      <w:r w:rsidR="0054296D">
        <w:t>effective, timely, and relevant training</w:t>
      </w:r>
      <w:r w:rsidR="00A13256">
        <w:t xml:space="preserve">. </w:t>
      </w:r>
      <w:r>
        <w:t xml:space="preserve">The </w:t>
      </w:r>
      <w:r w:rsidR="0049389B">
        <w:t>B</w:t>
      </w:r>
      <w:r>
        <w:t xml:space="preserve">oard will play an integral role in advising PRDC on training needs and session topics. </w:t>
      </w:r>
      <w:r w:rsidRPr="00B537F0">
        <w:t>(PDRC)</w:t>
      </w:r>
    </w:p>
    <w:p w:rsidR="00692776" w:rsidRDefault="00692776" w:rsidP="005C413B">
      <w:pPr>
        <w:rPr>
          <w:b/>
        </w:rPr>
      </w:pPr>
    </w:p>
    <w:p w:rsidR="00B60E06" w:rsidRDefault="00B60E06" w:rsidP="005C413B">
      <w:pPr>
        <w:rPr>
          <w:b/>
        </w:rPr>
      </w:pPr>
    </w:p>
    <w:p w:rsidR="005C413B" w:rsidRPr="00B60E06" w:rsidRDefault="005C413B" w:rsidP="005C413B">
      <w:pPr>
        <w:rPr>
          <w:b/>
          <w:i/>
        </w:rPr>
      </w:pPr>
      <w:r w:rsidRPr="00B60E06">
        <w:rPr>
          <w:b/>
          <w:i/>
        </w:rPr>
        <w:t>INFLUENCE LEGISLATION</w:t>
      </w:r>
    </w:p>
    <w:p w:rsidR="005C413B" w:rsidRDefault="005C413B" w:rsidP="005C413B">
      <w:pPr>
        <w:rPr>
          <w:b/>
        </w:rPr>
      </w:pPr>
      <w:r w:rsidRPr="002F41AB">
        <w:rPr>
          <w:b/>
        </w:rPr>
        <w:t>Influence federal and state legislation dealing with student financial programs and provide an avenue for dissemination of ideas and concerns of students and administrators in financial aid problems. (History, P&amp;P)</w:t>
      </w:r>
    </w:p>
    <w:p w:rsidR="005C413B" w:rsidRDefault="005C413B" w:rsidP="005C413B">
      <w:r>
        <w:t>-</w:t>
      </w:r>
      <w:r w:rsidR="00692776" w:rsidDel="00692776">
        <w:t xml:space="preserve"> </w:t>
      </w:r>
      <w:r w:rsidR="00692776">
        <w:t>E</w:t>
      </w:r>
      <w:r>
        <w:t>nsure training</w:t>
      </w:r>
      <w:r w:rsidR="00A13256">
        <w:t xml:space="preserve"> and awareness</w:t>
      </w:r>
      <w:r>
        <w:t xml:space="preserve"> on the legislative process. (PDRC)</w:t>
      </w:r>
    </w:p>
    <w:p w:rsidR="005C413B" w:rsidRDefault="005C413B" w:rsidP="005C413B">
      <w:r>
        <w:t>-</w:t>
      </w:r>
      <w:r w:rsidR="00692776" w:rsidDel="00692776">
        <w:t xml:space="preserve"> </w:t>
      </w:r>
      <w:r w:rsidR="00692776">
        <w:t>A</w:t>
      </w:r>
      <w:r>
        <w:t>dvocate for the needs of students on the state and federal level</w:t>
      </w:r>
      <w:r w:rsidR="00A13256">
        <w:t>.</w:t>
      </w:r>
      <w:r>
        <w:t xml:space="preserve"> </w:t>
      </w:r>
      <w:r w:rsidRPr="00981504">
        <w:t>(SFRC)</w:t>
      </w:r>
    </w:p>
    <w:p w:rsidR="005C413B" w:rsidRDefault="005C413B" w:rsidP="005C413B">
      <w:r>
        <w:t>-</w:t>
      </w:r>
      <w:r w:rsidRPr="00441863">
        <w:t xml:space="preserve"> </w:t>
      </w:r>
      <w:r w:rsidR="00692776">
        <w:t xml:space="preserve">Assist with preparing and providing </w:t>
      </w:r>
      <w:r w:rsidRPr="00441863">
        <w:t>testimony at committee hearings on behalf of NeASFAA when relevant bills are being considered.</w:t>
      </w:r>
      <w:r>
        <w:t xml:space="preserve"> </w:t>
      </w:r>
      <w:r w:rsidRPr="00981504">
        <w:t>(SFRC)</w:t>
      </w:r>
    </w:p>
    <w:p w:rsidR="005C413B" w:rsidRPr="002F41AB" w:rsidRDefault="005C413B" w:rsidP="005C413B">
      <w:pPr>
        <w:rPr>
          <w:b/>
        </w:rPr>
      </w:pPr>
      <w:r>
        <w:t>-</w:t>
      </w:r>
      <w:r w:rsidRPr="00441863">
        <w:t xml:space="preserve"> </w:t>
      </w:r>
      <w:r w:rsidR="00692776">
        <w:t>D</w:t>
      </w:r>
      <w:r w:rsidRPr="00441863">
        <w:t>evelop briefing document</w:t>
      </w:r>
      <w:r w:rsidR="00692776">
        <w:t>s</w:t>
      </w:r>
      <w:r w:rsidRPr="00441863">
        <w:t xml:space="preserve"> and talking points for member</w:t>
      </w:r>
      <w:r w:rsidR="00692776">
        <w:t>s</w:t>
      </w:r>
      <w:r w:rsidRPr="00441863">
        <w:t xml:space="preserve"> who </w:t>
      </w:r>
      <w:r w:rsidR="00A13256">
        <w:t>meet with lawmakers</w:t>
      </w:r>
      <w:r>
        <w:t xml:space="preserve">. </w:t>
      </w:r>
      <w:r w:rsidRPr="00981504">
        <w:t>(SFRC</w:t>
      </w:r>
      <w:r w:rsidR="00692776">
        <w:t xml:space="preserve"> and Board of Directors</w:t>
      </w:r>
      <w:r w:rsidRPr="00981504">
        <w:t>)</w:t>
      </w:r>
    </w:p>
    <w:p w:rsidR="00726E34" w:rsidRDefault="002474A2"/>
    <w:sectPr w:rsidR="00726E3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E06" w:rsidRDefault="00B60E06" w:rsidP="00B60E06">
      <w:pPr>
        <w:spacing w:after="0" w:line="240" w:lineRule="auto"/>
      </w:pPr>
      <w:r>
        <w:separator/>
      </w:r>
    </w:p>
  </w:endnote>
  <w:endnote w:type="continuationSeparator" w:id="0">
    <w:p w:rsidR="00B60E06" w:rsidRDefault="00B60E06" w:rsidP="00B6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E06" w:rsidRDefault="00B60E06">
    <w:pPr>
      <w:pStyle w:val="Footer"/>
    </w:pPr>
    <w:r>
      <w:t xml:space="preserve">1/31/2020 Ratified by NeASFAA Board of Directors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E06" w:rsidRDefault="00B60E06" w:rsidP="00B60E06">
      <w:pPr>
        <w:spacing w:after="0" w:line="240" w:lineRule="auto"/>
      </w:pPr>
      <w:r>
        <w:separator/>
      </w:r>
    </w:p>
  </w:footnote>
  <w:footnote w:type="continuationSeparator" w:id="0">
    <w:p w:rsidR="00B60E06" w:rsidRDefault="00B60E06" w:rsidP="00B60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3B"/>
    <w:rsid w:val="0002599B"/>
    <w:rsid w:val="000C614F"/>
    <w:rsid w:val="002474A2"/>
    <w:rsid w:val="002F4C18"/>
    <w:rsid w:val="0039064D"/>
    <w:rsid w:val="003F5E0F"/>
    <w:rsid w:val="00490088"/>
    <w:rsid w:val="0049389B"/>
    <w:rsid w:val="0054296D"/>
    <w:rsid w:val="00547CC1"/>
    <w:rsid w:val="005C413B"/>
    <w:rsid w:val="005C5C2C"/>
    <w:rsid w:val="00612C1F"/>
    <w:rsid w:val="00692776"/>
    <w:rsid w:val="006E66CD"/>
    <w:rsid w:val="00712FAF"/>
    <w:rsid w:val="0078044E"/>
    <w:rsid w:val="00792A90"/>
    <w:rsid w:val="0096777E"/>
    <w:rsid w:val="00A13256"/>
    <w:rsid w:val="00A165A2"/>
    <w:rsid w:val="00B60E06"/>
    <w:rsid w:val="00DD5F30"/>
    <w:rsid w:val="00EA450E"/>
    <w:rsid w:val="00F0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B3067-AA29-4B9C-B823-2317DBC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1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06"/>
  </w:style>
  <w:style w:type="paragraph" w:styleId="Footer">
    <w:name w:val="footer"/>
    <w:basedOn w:val="Normal"/>
    <w:link w:val="FooterChar"/>
    <w:uiPriority w:val="99"/>
    <w:unhideWhenUsed/>
    <w:rsid w:val="00B60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Habrock</dc:creator>
  <cp:keywords/>
  <dc:description/>
  <cp:lastModifiedBy>Lani Swanson</cp:lastModifiedBy>
  <cp:revision>2</cp:revision>
  <dcterms:created xsi:type="dcterms:W3CDTF">2020-03-24T19:21:00Z</dcterms:created>
  <dcterms:modified xsi:type="dcterms:W3CDTF">2020-03-24T19:21:00Z</dcterms:modified>
</cp:coreProperties>
</file>